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3175</wp:posOffset>
            </wp:positionV>
            <wp:extent cx="715645" cy="715645"/>
            <wp:effectExtent l="0" t="0" r="8255" b="8255"/>
            <wp:wrapSquare wrapText="bothSides"/>
            <wp:docPr id="2" name="Picture 2" descr="HRLogoCMYK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LogoCMYK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FC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-1690370</wp:posOffset>
                </wp:positionH>
                <wp:positionV relativeFrom="paragraph">
                  <wp:posOffset>-3529965</wp:posOffset>
                </wp:positionV>
                <wp:extent cx="16654780" cy="4088765"/>
                <wp:effectExtent l="0" t="0" r="0" b="6985"/>
                <wp:wrapNone/>
                <wp:docPr id="19" name="Group 19" descr="Curved accent shapes that collectively build the header desig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54780" cy="4088765"/>
                          <a:chOff x="-1562896" y="-1636196"/>
                          <a:chExt cx="6364341" cy="1968938"/>
                        </a:xfrm>
                      </wpg:grpSpPr>
                      <wps:wsp>
                        <wps:cNvPr id="22" name="Freeform: Shape 22"/>
                        <wps:cNvSpPr>
                          <a:spLocks noChangeArrowheads="1"/>
                        </wps:cNvSpPr>
                        <wps:spPr>
                          <a:xfrm>
                            <a:off x="-1199305" y="-1591308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>
                          <a:spLocks noChangeArrowheads="1"/>
                        </wps:cNvSpPr>
                        <wps:spPr>
                          <a:xfrm>
                            <a:off x="-1562896" y="-1636196"/>
                            <a:ext cx="6000750" cy="81311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05AA7" id="Group 19" o:spid="_x0000_s1026" alt="Curved accent shapes that collectively build the header design" style="position:absolute;margin-left:-133.1pt;margin-top:-277.95pt;width:1311.4pt;height:321.95pt;z-index:-251657216;mso-position-horizontal-relative:page;mso-width-relative:margin;mso-height-relative:margin" coordorigin="-15628,-16361" coordsize="63643,1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">
                <v:shape id="Freeform: Shape 22" o:spid="_x0000_s1027" style="position:absolute;left:-11993;top:-15913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" path="m7144,1699736v,,1403032,618173,2927032,-215265c4459129,651986,5998369,893921,5998369,893921r,-886777l7144,7144r,1692592xe" fillcolor="#17406d" stroked="f">
                  <v:stroke joinstyle="miter"/>
                  <v:path o:connecttype="custom" o:connectlocs="7144,1699736;2934176,1484471;5998369,893921;5998369,7144;7144,7144;7144,1699736" o:connectangles="0,0,0,0,0,0"/>
                </v:shape>
                <v:shape id="Freeform: Shape 23" o:spid="_x0000_s1028" style="position:absolute;left:-15628;top:-16361;width:60006;height:8131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o:connecttype="custom" o:connectlocs="7144,6420;7144,551634;3546634,516542;5998369,803272;5998369,6420;7144,6420" o:connectangles="0,0,0,0,0,0"/>
                </v:shape>
                <w10:wrap anchorx="page"/>
              </v:group>
            </w:pict>
          </mc:Fallback>
        </mc:AlternateConten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05FCF" w:rsidRPr="00505FCF" w:rsidRDefault="00505FCF" w:rsidP="00505FC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</w:t>
      </w:r>
      <w:r w:rsidRPr="00505FC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85800" cy="891540"/>
            <wp:effectExtent l="0" t="0" r="0" b="3810"/>
            <wp:docPr id="1" name="Picture 1" descr="cid:image001.png@01D71686.B93F9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71686.B93F96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Министарство за људска и мањинска права                                               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НАЦРТ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05FCF" w:rsidRPr="00505FCF" w:rsidRDefault="00505FCF" w:rsidP="00505FC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 w:rsidRPr="00505F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друштвени дијалог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505FCF" w:rsidRPr="00505FCF" w:rsidRDefault="00505FCF" w:rsidP="00505FCF">
      <w:pPr>
        <w:tabs>
          <w:tab w:val="left" w:pos="68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24.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мaj 2023.</w:t>
      </w:r>
    </w:p>
    <w:p w:rsidR="00505FCF" w:rsidRPr="00505FCF" w:rsidRDefault="00505FCF" w:rsidP="00505FCF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05FCF" w:rsidRPr="00505FCF" w:rsidRDefault="00505FCF" w:rsidP="00505FCF">
      <w:pPr>
        <w:tabs>
          <w:tab w:val="left" w:pos="6825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ДРУШТВЕНИ ДИЈАЛОГ</w:t>
      </w:r>
    </w:p>
    <w:p w:rsidR="00505FCF" w:rsidRPr="00505FCF" w:rsidRDefault="00505FCF" w:rsidP="00505FCF">
      <w:pPr>
        <w:tabs>
          <w:tab w:val="left" w:pos="6825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>„</w:t>
      </w:r>
      <w:r w:rsidRPr="00505F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Како до родно осетљивог језика?</w:t>
      </w:r>
      <w:r w:rsidRPr="00505FCF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“</w:t>
      </w:r>
    </w:p>
    <w:p w:rsidR="00505FCF" w:rsidRPr="00505FCF" w:rsidRDefault="00505FCF" w:rsidP="00505FC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>Културни центар Нови Пазар, Стевана Немање 2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05FCF" w:rsidRPr="00505FCF" w:rsidRDefault="00505FCF" w:rsidP="00505FC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16"/>
          <w:szCs w:val="16"/>
          <w:lang w:val="sr-Cyrl-CS"/>
        </w:rPr>
      </w:pPr>
    </w:p>
    <w:p w:rsidR="00505FCF" w:rsidRPr="00505FCF" w:rsidRDefault="00505FCF" w:rsidP="00505FC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 Г Е Н Д А</w:t>
      </w:r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val="sr-Cyrl-RS"/>
        </w:rPr>
      </w:pPr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val="sr-Cyrl-RS"/>
        </w:rPr>
      </w:pPr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Модератор: </w:t>
      </w:r>
      <w:r w:rsidRPr="00505FCF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Атифа Шаљић</w:t>
      </w:r>
      <w:r w:rsidRPr="00505FCF"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 xml:space="preserve"> </w:t>
      </w:r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</w:p>
    <w:p w:rsidR="00505FCF" w:rsidRPr="00505FCF" w:rsidRDefault="00505FCF" w:rsidP="00505FCF">
      <w:pPr>
        <w:shd w:val="clear" w:color="auto" w:fill="9CC2E5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10.50 – 11.00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5FC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Регистрација учесника</w:t>
      </w:r>
    </w:p>
    <w:p w:rsidR="00505FCF" w:rsidRPr="00505FCF" w:rsidRDefault="00505FCF" w:rsidP="00505FC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16"/>
          <w:szCs w:val="16"/>
          <w:lang w:val="sr-Cyrl-CS"/>
        </w:rPr>
      </w:pPr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</w:p>
    <w:p w:rsidR="00505FCF" w:rsidRPr="00505FCF" w:rsidRDefault="00505FCF" w:rsidP="00505FCF">
      <w:pPr>
        <w:shd w:val="clear" w:color="auto" w:fill="9CC2E5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11.00 – 11.40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5FC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Уводна обраћања </w:t>
      </w:r>
    </w:p>
    <w:p w:rsidR="00505FCF" w:rsidRPr="00505FCF" w:rsidRDefault="00505FCF" w:rsidP="00505FC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16"/>
          <w:szCs w:val="16"/>
          <w:lang w:val="sr-Cyrl-CS"/>
        </w:rPr>
      </w:pP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Поздравна реч домаћина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 Нихат Бишевац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>, градоначелник Новог Пазара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05FCF" w:rsidRPr="00505FCF" w:rsidRDefault="00505FCF" w:rsidP="00505FC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Томислав Жигманов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>, министар за људск</w:t>
      </w:r>
      <w:r w:rsidRPr="00505FC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505F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>мањинска права и друштвени дијалог Републике Србије</w:t>
      </w:r>
    </w:p>
    <w:p w:rsidR="00505FCF" w:rsidRPr="00505FCF" w:rsidRDefault="00505FCF" w:rsidP="00505FC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05FCF" w:rsidRPr="00505FCF" w:rsidRDefault="00505FCF" w:rsidP="00505FCF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Др Муамер Бачевац,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 Одбора за људска и мањинска права и равноправност полова Народне скупштине Републике Србије</w:t>
      </w:r>
      <w:r w:rsidRPr="00505F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Министарство културе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Републике Србије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(TBC)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Министарство просвете Републике Србије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(TBC)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Проф. др Марина Спасојевић, 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виши научни саветник Одбора за стандардизацију 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српског језика САНУ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505FCF">
        <w:rPr>
          <w:rFonts w:ascii="Times New Roman" w:eastAsia="Calibri" w:hAnsi="Times New Roman" w:cs="Times New Roman"/>
          <w:b/>
        </w:rPr>
        <w:t>Проф</w:t>
      </w:r>
      <w:proofErr w:type="spellEnd"/>
      <w:r w:rsidRPr="00505FCF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Pr="00505FCF">
        <w:rPr>
          <w:rFonts w:ascii="Times New Roman" w:eastAsia="Calibri" w:hAnsi="Times New Roman" w:cs="Times New Roman"/>
          <w:b/>
        </w:rPr>
        <w:t>др</w:t>
      </w:r>
      <w:proofErr w:type="spellEnd"/>
      <w:r w:rsidRPr="00505FC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b/>
        </w:rPr>
        <w:t>Мисала</w:t>
      </w:r>
      <w:proofErr w:type="spellEnd"/>
      <w:r w:rsidRPr="00505FC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b/>
        </w:rPr>
        <w:t>Праменковић</w:t>
      </w:r>
      <w:proofErr w:type="spellEnd"/>
      <w:r w:rsidRPr="00505FC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 w:rsidRPr="00505FC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предсједница Бошњачког националног вијећа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:rsidR="00505FCF" w:rsidRPr="00505FCF" w:rsidRDefault="00505FCF" w:rsidP="00505FCF">
      <w:pPr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Милана Рикановић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шефица Канцеларије </w:t>
      </w:r>
      <w:r w:rsidRPr="00505FC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генције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Уједињених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нација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родну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равноправност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оснаживање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жена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505FCF">
        <w:rPr>
          <w:rFonts w:ascii="Times New Roman" w:eastAsia="Calibri" w:hAnsi="Times New Roman" w:cs="Times New Roman"/>
          <w:sz w:val="24"/>
          <w:szCs w:val="24"/>
        </w:rPr>
        <w:t>Србији</w:t>
      </w:r>
      <w:proofErr w:type="spellEnd"/>
      <w:r w:rsidRPr="00505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05FCF">
        <w:rPr>
          <w:rFonts w:ascii="Times New Roman" w:eastAsia="Calibri" w:hAnsi="Times New Roman" w:cs="Times New Roman"/>
          <w:color w:val="000000"/>
          <w:sz w:val="24"/>
          <w:szCs w:val="24"/>
        </w:rPr>
        <w:t>UN Women</w:t>
      </w:r>
      <w:r w:rsidRPr="00505FC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)</w:t>
      </w:r>
    </w:p>
    <w:p w:rsidR="00505FCF" w:rsidRPr="00505FCF" w:rsidRDefault="00505FCF" w:rsidP="00505FCF">
      <w:pPr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505FCF" w:rsidRPr="00505FCF" w:rsidRDefault="00505FCF" w:rsidP="00505FCF">
      <w:pPr>
        <w:shd w:val="clear" w:color="auto" w:fill="9CC2E5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11.40 - 12.50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Струка има реч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</w:t>
      </w:r>
    </w:p>
    <w:p w:rsidR="00505FCF" w:rsidRPr="00505FCF" w:rsidRDefault="00505FCF" w:rsidP="0050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Др Марина Николић, 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>Институт за српски језик САНУ</w:t>
      </w:r>
    </w:p>
    <w:p w:rsidR="00505FCF" w:rsidRPr="00505FCF" w:rsidRDefault="00505FCF" w:rsidP="00505FCF">
      <w:pPr>
        <w:spacing w:before="120" w:after="100" w:afterAutospacing="1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Савет за српски  језик Владе Републике Србије (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TBC)</w:t>
      </w:r>
    </w:p>
    <w:p w:rsidR="00505FCF" w:rsidRPr="00505FCF" w:rsidRDefault="00505FCF" w:rsidP="00505FCF">
      <w:pPr>
        <w:spacing w:before="120" w:after="100" w:afterAutospacing="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Др Марија Мандић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>, виша научна саветница Института за филозофију и друштвену</w:t>
      </w:r>
    </w:p>
    <w:p w:rsidR="00505FCF" w:rsidRPr="00505FCF" w:rsidRDefault="00505FCF" w:rsidP="00505FCF">
      <w:pPr>
        <w:spacing w:before="120" w:after="100" w:afterAutospacing="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теорију</w:t>
      </w:r>
    </w:p>
    <w:p w:rsidR="00505FCF" w:rsidRPr="00505FCF" w:rsidRDefault="00505FCF" w:rsidP="00505FCF">
      <w:pPr>
        <w:spacing w:before="120" w:after="100" w:afterAutospacing="1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Маријана Стевановић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>, филолошкиња, дневни лист „Данас“ (</w:t>
      </w:r>
      <w:r w:rsidRPr="00505FCF">
        <w:rPr>
          <w:rFonts w:ascii="Times New Roman" w:eastAsia="Calibri" w:hAnsi="Times New Roman" w:cs="Times New Roman"/>
          <w:sz w:val="24"/>
          <w:szCs w:val="24"/>
          <w:lang w:val="sr-Latn-RS"/>
        </w:rPr>
        <w:t>TBC)</w:t>
      </w:r>
    </w:p>
    <w:p w:rsidR="00505FCF" w:rsidRPr="00505FCF" w:rsidRDefault="00505FCF" w:rsidP="00505FCF">
      <w:pPr>
        <w:spacing w:before="120" w:after="100" w:afterAutospacing="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доц. др Валентина Бошковић Марковић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>, социолингвисткиња</w:t>
      </w:r>
    </w:p>
    <w:p w:rsidR="00505FCF" w:rsidRPr="00505FCF" w:rsidRDefault="00505FCF" w:rsidP="00505FC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  <w:lang w:val="sr-Latn-RS"/>
        </w:rPr>
      </w:pPr>
    </w:p>
    <w:p w:rsidR="00505FCF" w:rsidRPr="00505FCF" w:rsidRDefault="00505FCF" w:rsidP="00505FCF">
      <w:pPr>
        <w:shd w:val="clear" w:color="auto" w:fill="9CC2E5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  <w:r w:rsidRPr="00505F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12.50  - 13.30 Дијалог</w:t>
      </w:r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0" w:name="_Hlk62571935"/>
    </w:p>
    <w:p w:rsidR="00505FCF" w:rsidRPr="00505FCF" w:rsidRDefault="00505FCF" w:rsidP="00505F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05FCF" w:rsidRPr="00505FCF" w:rsidRDefault="00505FCF" w:rsidP="00505FCF">
      <w:pPr>
        <w:shd w:val="clear" w:color="auto" w:fill="9CC2E5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13.30 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– 13.40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Сагласност о поступањима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Pr="00505F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крај дијалога </w:t>
      </w:r>
    </w:p>
    <w:bookmarkEnd w:id="0"/>
    <w:p w:rsidR="00505FCF" w:rsidRPr="00505FCF" w:rsidRDefault="00505FCF" w:rsidP="00505FCF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Напомена</w:t>
      </w: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Текст сагласности о поступањима заједнички ће утврдити учесници скупа. </w:t>
      </w:r>
      <w:r w:rsidRPr="00505FCF">
        <w:rPr>
          <w:rFonts w:ascii="Times New Roman" w:eastAsia="Calibri" w:hAnsi="Times New Roman" w:cs="Times New Roman"/>
          <w:color w:val="034EA2"/>
          <w:lang w:val="sr-Cyrl-RS"/>
        </w:rPr>
        <w:t xml:space="preserve">                                          </w:t>
      </w: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</w:rPr>
      </w:pP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</w:rPr>
      </w:pP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</w:rPr>
      </w:pP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</w:rPr>
      </w:pP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</w:t>
      </w: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F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</w:t>
      </w:r>
    </w:p>
    <w:p w:rsidR="00505FCF" w:rsidRPr="00505FCF" w:rsidRDefault="00505FCF" w:rsidP="00505FC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05F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 xml:space="preserve"> 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INCLUDEPICTURE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 xml:space="preserve">  "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cid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>: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image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>001.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png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>@01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D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>82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CA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>7.3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FDE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 xml:space="preserve">6650" \* 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instrText>MERGEFORMATINET</w:instrText>
      </w:r>
      <w:r w:rsidRPr="00505FCF">
        <w:rPr>
          <w:rFonts w:ascii="Times New Roman" w:eastAsia="Calibri" w:hAnsi="Times New Roman" w:cs="Times New Roman"/>
          <w:sz w:val="24"/>
          <w:szCs w:val="24"/>
          <w:lang w:val="sr-Cyrl-CS"/>
        </w:rPr>
        <w:instrText xml:space="preserve"> </w:instrText>
      </w:r>
      <w:r w:rsidRPr="00505F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05FC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B188E" w:rsidRDefault="00EB188E">
      <w:bookmarkStart w:id="1" w:name="_GoBack"/>
      <w:bookmarkEnd w:id="1"/>
    </w:p>
    <w:sectPr w:rsidR="00EB188E" w:rsidSect="00051ED4">
      <w:footerReference w:type="default" r:id="rId6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3D" w:rsidRDefault="00505FCF">
    <w:pPr>
      <w:pStyle w:val="Footer"/>
    </w:pPr>
  </w:p>
  <w:p w:rsidR="00986E3D" w:rsidRPr="00051ED4" w:rsidRDefault="00505FCF">
    <w:pPr>
      <w:pStyle w:val="Footer"/>
      <w:rPr>
        <w:b/>
        <w:lang w:val="sr-Cyrl-RS"/>
      </w:rPr>
    </w:pPr>
    <w:r w:rsidRPr="00051ED4">
      <w:rPr>
        <w:rFonts w:ascii="Book Antiqua" w:hAnsi="Book Antiqua" w:cs="Calibri"/>
        <w:b/>
        <w:sz w:val="24"/>
        <w:szCs w:val="24"/>
        <w:lang w:val="sr-Cyrl-RS"/>
      </w:rPr>
      <w:t xml:space="preserve">   </w:t>
    </w:r>
    <w:r w:rsidRPr="00051ED4">
      <w:rPr>
        <w:rFonts w:ascii="Book Antiqua" w:hAnsi="Book Antiqua" w:cs="Calibri"/>
        <w:b/>
        <w:sz w:val="24"/>
        <w:szCs w:val="24"/>
        <w:lang w:val="sr-Cyrl-RS"/>
      </w:rPr>
      <w:t xml:space="preserve">         </w:t>
    </w:r>
    <w:r w:rsidRPr="00051ED4">
      <w:rPr>
        <w:rFonts w:ascii="Book Antiqua" w:hAnsi="Book Antiqua" w:cs="Calibri"/>
        <w:b/>
        <w:noProof/>
        <w:sz w:val="24"/>
        <w:szCs w:val="24"/>
      </w:rPr>
      <w:drawing>
        <wp:inline distT="0" distB="0" distL="0" distR="0">
          <wp:extent cx="1440815" cy="486410"/>
          <wp:effectExtent l="0" t="0" r="698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9" b="30565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51ED4">
      <w:rPr>
        <w:rFonts w:ascii="Book Antiqua" w:hAnsi="Book Antiqua" w:cs="Calibri"/>
        <w:b/>
        <w:sz w:val="24"/>
        <w:szCs w:val="24"/>
        <w:lang w:val="sr-Cyrl-RS"/>
      </w:rPr>
      <w:t xml:space="preserve"> </w:t>
    </w:r>
    <w:r>
      <w:rPr>
        <w:rFonts w:ascii="Book Antiqua" w:hAnsi="Book Antiqua" w:cs="Calibri"/>
        <w:b/>
        <w:sz w:val="24"/>
        <w:szCs w:val="24"/>
        <w:lang w:val="sr-Cyrl-RS"/>
      </w:rPr>
      <w:t xml:space="preserve">                    </w:t>
    </w:r>
    <w:r w:rsidRPr="00051ED4">
      <w:rPr>
        <w:rFonts w:ascii="Book Antiqua" w:hAnsi="Book Antiqua" w:cs="Calibri"/>
        <w:b/>
        <w:sz w:val="24"/>
        <w:szCs w:val="24"/>
        <w:lang w:val="sr-Cyrl-RS"/>
      </w:rPr>
      <w:t xml:space="preserve">                                            </w:t>
    </w:r>
    <w:r w:rsidRPr="00051ED4">
      <w:rPr>
        <w:rFonts w:ascii="Book Antiqua" w:hAnsi="Book Antiqua" w:cs="Calibri"/>
        <w:b/>
        <w:noProof/>
        <w:sz w:val="24"/>
        <w:szCs w:val="24"/>
      </w:rPr>
      <w:drawing>
        <wp:inline distT="0" distB="0" distL="0" distR="0">
          <wp:extent cx="1553210" cy="437515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CF"/>
    <w:rsid w:val="00505FCF"/>
    <w:rsid w:val="00E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49CD9-71F6-46CB-8174-85A2AF9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2023-05-23T09:30:00Z</dcterms:created>
  <dcterms:modified xsi:type="dcterms:W3CDTF">2023-05-23T09:31:00Z</dcterms:modified>
</cp:coreProperties>
</file>